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Dundee Library Board of Trustees Minutes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September 18, 2023    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Tripp Community Room Library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Caryl called the meeting to order at 5:03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Roll Call/Quorum</w:t>
      </w:r>
      <w:r w:rsidDel="00000000" w:rsidR="00000000" w:rsidRPr="00000000">
        <w:rPr>
          <w:rtl w:val="0"/>
        </w:rPr>
        <w:t xml:space="preserve">-  Mia Clemens-excused, Taylor Sullivan, Helen Lawson, Risa Howell, Caryl Sutterby, Linda Nichols, Mark Chamberlain, Darla Hill.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Agenda additions/approval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Additions- garden and taxes 2024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Motion to approve agenda with additions  was made by Helen, seconded by Mark and carried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Minutes of September 2023 meeting approval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Motion to approve minutes was made by Darla, seconded by Helen and carried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Public Comment</w:t>
      </w:r>
      <w:r w:rsidDel="00000000" w:rsidR="00000000" w:rsidRPr="00000000">
        <w:rPr>
          <w:rtl w:val="0"/>
        </w:rPr>
        <w:t xml:space="preserve">- none 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Committee Reports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Financial Reports/Monthly Expenditures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Motion made by Marie seconded by Risa, passed, and carried to approve all financial reports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u w:val="single"/>
          <w:rtl w:val="0"/>
        </w:rPr>
        <w:t xml:space="preserve">Director Report</w:t>
      </w:r>
      <w:r w:rsidDel="00000000" w:rsidR="00000000" w:rsidRPr="00000000">
        <w:rPr>
          <w:rtl w:val="0"/>
        </w:rPr>
        <w:t xml:space="preserve">- Attached 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Youth Services Report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Tax Levy/Cap- $178,000. $5,000 increase. School vote in May 2024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Motion made by Darla seconded by Helen, passed, and carried to approve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Garden- $500.  Two raised flower beds out by sidewalks. $20hr for roughly about 20 hrs. We will buy flowers.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Motion made by Marie seconded by Darla, passed, and carried to approve 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John Antes will be here every Monday for scholarship help.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Budget 2024 update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Policy Reviews: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Computer Use update- Motion made by Marie seconded by Helen,  passed, and carried.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Employee Handbook 2023 uupdate-</w:t>
      </w:r>
    </w:p>
    <w:p w:rsidR="00000000" w:rsidDel="00000000" w:rsidP="00000000" w:rsidRDefault="00000000" w:rsidRPr="00000000" w14:paraId="00000020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Motion made by Marie seconded by Risa, passed, and carried to approve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Adjourn-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 motion was made by Darla , seconded by Risa, passed, and carried to adjourn the meeting at 5:24pm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Taylor Sullivan Secretary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Next regular meeting October 16th, 2023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60.0" w:type="dxa"/>
              <w:left w:w="300.0" w:type="dxa"/>
              <w:bottom w:w="45.0" w:type="dxa"/>
              <w:right w:w="3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60.0" w:type="dxa"/>
              <w:jc w:val="left"/>
              <w:tblLayout w:type="fixed"/>
              <w:tblLook w:val="0400"/>
            </w:tblPr>
            <w:tblGrid>
              <w:gridCol w:w="8760"/>
              <w:tblGridChange w:id="0">
                <w:tblGrid>
                  <w:gridCol w:w="87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